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205">
      <w:pPr>
        <w:jc w:val="center"/>
        <w:rPr>
          <w:b/>
        </w:rPr>
      </w:pPr>
      <w:r>
        <w:rPr>
          <w:b/>
        </w:rPr>
        <w:t>UMOWA</w:t>
      </w:r>
    </w:p>
    <w:p w:rsidR="00000000" w:rsidRDefault="00BA7205">
      <w:pPr>
        <w:jc w:val="center"/>
        <w:rPr>
          <w:b/>
        </w:rPr>
      </w:pPr>
      <w:r>
        <w:rPr>
          <w:b/>
        </w:rPr>
        <w:t>O  PRAKTYKĘ  ZAWODOWĄ</w:t>
      </w:r>
    </w:p>
    <w:p w:rsidR="00000000" w:rsidRDefault="00BA7205">
      <w:pPr>
        <w:spacing w:line="360" w:lineRule="auto"/>
      </w:pPr>
    </w:p>
    <w:p w:rsidR="00000000" w:rsidRDefault="00BA7205">
      <w:pPr>
        <w:spacing w:line="360" w:lineRule="auto"/>
        <w:jc w:val="center"/>
      </w:pPr>
      <w:r>
        <w:t xml:space="preserve">zawarta w dniu ………………….…….  </w:t>
      </w:r>
    </w:p>
    <w:p w:rsidR="00000000" w:rsidRDefault="00BA7205">
      <w:pPr>
        <w:spacing w:line="360" w:lineRule="auto"/>
        <w:jc w:val="center"/>
      </w:pPr>
      <w:r>
        <w:t>pomiędzy:</w:t>
      </w:r>
    </w:p>
    <w:p w:rsidR="00000000" w:rsidRDefault="00BA7205">
      <w:pPr>
        <w:jc w:val="center"/>
        <w:rPr>
          <w:b/>
        </w:rPr>
      </w:pPr>
      <w:r>
        <w:rPr>
          <w:b/>
        </w:rPr>
        <w:t xml:space="preserve">Zespołem Szkół w Piaskach </w:t>
      </w:r>
    </w:p>
    <w:p w:rsidR="00000000" w:rsidRDefault="00BA7205">
      <w:pPr>
        <w:jc w:val="center"/>
        <w:rPr>
          <w:b/>
        </w:rPr>
      </w:pPr>
      <w:r>
        <w:rPr>
          <w:b/>
        </w:rPr>
        <w:t xml:space="preserve"> ul. Partyzantów 19 </w:t>
      </w:r>
    </w:p>
    <w:p w:rsidR="00000000" w:rsidRDefault="00BA7205">
      <w:pPr>
        <w:jc w:val="center"/>
        <w:rPr>
          <w:b/>
        </w:rPr>
      </w:pPr>
      <w:r>
        <w:rPr>
          <w:b/>
        </w:rPr>
        <w:t>21-050 Piaski</w:t>
      </w:r>
    </w:p>
    <w:p w:rsidR="00000000" w:rsidRDefault="00BA7205">
      <w:pPr>
        <w:jc w:val="center"/>
        <w:rPr>
          <w:b/>
        </w:rPr>
      </w:pPr>
    </w:p>
    <w:p w:rsidR="00000000" w:rsidRDefault="00BA7205">
      <w:pPr>
        <w:spacing w:line="360" w:lineRule="auto"/>
        <w:jc w:val="center"/>
      </w:pPr>
      <w:r>
        <w:t>reprezentowany przez</w:t>
      </w:r>
    </w:p>
    <w:p w:rsidR="00000000" w:rsidRDefault="00BA7205">
      <w:pPr>
        <w:spacing w:line="360" w:lineRule="auto"/>
        <w:jc w:val="center"/>
        <w:rPr>
          <w:b/>
        </w:rPr>
      </w:pPr>
      <w:r>
        <w:rPr>
          <w:b/>
        </w:rPr>
        <w:t>mgr Waldemara Szałka – Dyrektora Zespołu Szkół w Piaskach</w:t>
      </w:r>
    </w:p>
    <w:p w:rsidR="00000000" w:rsidRDefault="00BA7205">
      <w:pPr>
        <w:spacing w:line="360" w:lineRule="auto"/>
        <w:jc w:val="center"/>
      </w:pPr>
      <w:r>
        <w:t>a</w:t>
      </w:r>
    </w:p>
    <w:p w:rsidR="00000000" w:rsidRDefault="00BA7205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</w:t>
      </w:r>
    </w:p>
    <w:p w:rsidR="00000000" w:rsidRDefault="00BA7205">
      <w:pPr>
        <w:spacing w:line="480" w:lineRule="auto"/>
        <w:jc w:val="center"/>
      </w:pPr>
      <w:r>
        <w:t>reprezentowany przez</w:t>
      </w:r>
    </w:p>
    <w:p w:rsidR="00000000" w:rsidRDefault="00BA7205">
      <w:pPr>
        <w:spacing w:line="480" w:lineRule="auto"/>
        <w:jc w:val="center"/>
      </w:pPr>
      <w:r>
        <w:rPr>
          <w:b/>
        </w:rPr>
        <w:t>…………………………………………………………………………………………………</w:t>
      </w:r>
    </w:p>
    <w:p w:rsidR="00000000" w:rsidRDefault="00BA7205">
      <w:pPr>
        <w:spacing w:line="360" w:lineRule="auto"/>
        <w:jc w:val="center"/>
      </w:pPr>
      <w:r>
        <w:t>o następującej treści:</w:t>
      </w:r>
    </w:p>
    <w:p w:rsidR="00000000" w:rsidRDefault="00BA720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000000" w:rsidRDefault="00BA7205">
      <w:pPr>
        <w:spacing w:line="480" w:lineRule="auto"/>
        <w:jc w:val="both"/>
      </w:pPr>
      <w:r>
        <w:t>W roku szkolnym 20…/20… zostanie skierowany do ………………………….………..……</w:t>
      </w:r>
    </w:p>
    <w:p w:rsidR="00000000" w:rsidRDefault="00BA7205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000000" w:rsidRDefault="00BA7205">
      <w:pPr>
        <w:spacing w:line="360" w:lineRule="auto"/>
        <w:jc w:val="both"/>
      </w:pPr>
      <w:r>
        <w:t>słuchacz Kwalifikacyjnego Kursu Zaw</w:t>
      </w:r>
      <w:r>
        <w:t xml:space="preserve">odowego wchodzącego w skład Zespołu Szkół </w:t>
      </w:r>
      <w:r>
        <w:br/>
      </w:r>
      <w:r>
        <w:t>w Piaskach:</w:t>
      </w:r>
    </w:p>
    <w:p w:rsidR="00000000" w:rsidRDefault="00BA7205">
      <w:pPr>
        <w:jc w:val="center"/>
      </w:pPr>
      <w:r>
        <w:t>……………………………………………….</w:t>
      </w:r>
    </w:p>
    <w:p w:rsidR="00000000" w:rsidRDefault="00BA7205">
      <w:pPr>
        <w:jc w:val="center"/>
      </w:pPr>
      <w:r>
        <w:t>imię i nazwisko słuchacza</w:t>
      </w:r>
    </w:p>
    <w:p w:rsidR="00000000" w:rsidRDefault="00BA7205">
      <w:pPr>
        <w:spacing w:line="360" w:lineRule="auto"/>
        <w:jc w:val="center"/>
      </w:pPr>
    </w:p>
    <w:p w:rsidR="00000000" w:rsidRDefault="00BA7205">
      <w:pPr>
        <w:spacing w:line="360" w:lineRule="auto"/>
        <w:jc w:val="both"/>
      </w:pPr>
      <w:r>
        <w:t xml:space="preserve">w celu odbycia praktyki zawodowej w zawodzie: </w:t>
      </w:r>
      <w:r>
        <w:rPr>
          <w:b/>
        </w:rPr>
        <w:t>technik turystyki wiejskiej 515203 kwalifikacja T</w:t>
      </w:r>
      <w:r>
        <w:rPr>
          <w:b/>
        </w:rPr>
        <w:t>G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9</w:t>
      </w:r>
      <w:r>
        <w:rPr>
          <w:b/>
        </w:rPr>
        <w:t xml:space="preserve"> – prowadzenie gospodarstwa agroturystycznego </w:t>
      </w:r>
      <w:r>
        <w:t xml:space="preserve">zgodnie </w:t>
      </w:r>
      <w:r>
        <w:br/>
      </w:r>
      <w:r>
        <w:t>z programem praktyk określonym w załączniku nr 1 do niniejszej umowy.</w:t>
      </w:r>
    </w:p>
    <w:p w:rsidR="00000000" w:rsidRDefault="00BA720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000000" w:rsidRDefault="00BA7205">
      <w:pPr>
        <w:spacing w:line="360" w:lineRule="auto"/>
        <w:jc w:val="center"/>
      </w:pPr>
      <w:r>
        <w:t>Praktyka zawodowa odbywać się będzie w wymiarze 80 godzin w terminie</w:t>
      </w:r>
    </w:p>
    <w:p w:rsidR="00000000" w:rsidRDefault="00BA7205">
      <w:pPr>
        <w:spacing w:line="360" w:lineRule="auto"/>
        <w:jc w:val="center"/>
      </w:pPr>
      <w:r>
        <w:t>od dnia ………………….. do ….……………………..  i kończy się egzaminem.</w:t>
      </w:r>
    </w:p>
    <w:p w:rsidR="00000000" w:rsidRDefault="00BA7205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000000" w:rsidRDefault="00BA7205">
      <w:pPr>
        <w:spacing w:line="360" w:lineRule="auto"/>
        <w:jc w:val="center"/>
      </w:pPr>
      <w:r>
        <w:t>Praktyka zawodowa jest nieodpłatna.</w:t>
      </w:r>
    </w:p>
    <w:p w:rsidR="00000000" w:rsidRDefault="00BA7205">
      <w:pPr>
        <w:spacing w:line="360" w:lineRule="auto"/>
        <w:jc w:val="both"/>
        <w:rPr>
          <w:b/>
        </w:rPr>
      </w:pPr>
    </w:p>
    <w:p w:rsidR="00000000" w:rsidRDefault="00BA7205">
      <w:pPr>
        <w:rPr>
          <w:b/>
          <w:sz w:val="28"/>
          <w:szCs w:val="28"/>
        </w:rPr>
      </w:pP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Prawa i obow</w:t>
      </w:r>
      <w:r>
        <w:rPr>
          <w:b/>
          <w:sz w:val="28"/>
          <w:szCs w:val="28"/>
        </w:rPr>
        <w:t>iązki stron umowy:</w:t>
      </w:r>
    </w:p>
    <w:p w:rsidR="00000000" w:rsidRDefault="00BA7205">
      <w:pPr>
        <w:jc w:val="center"/>
        <w:rPr>
          <w:b/>
          <w:sz w:val="28"/>
          <w:szCs w:val="28"/>
        </w:rPr>
      </w:pPr>
    </w:p>
    <w:p w:rsidR="00000000" w:rsidRDefault="00BA7205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Szkoła kierująca słuchaczy na praktykę zawodową:</w:t>
      </w:r>
    </w:p>
    <w:p w:rsidR="00000000" w:rsidRDefault="00BA7205">
      <w:pPr>
        <w:spacing w:line="276" w:lineRule="auto"/>
        <w:ind w:left="720"/>
        <w:jc w:val="both"/>
      </w:pPr>
      <w:r>
        <w:t xml:space="preserve">a/ współpracuje z podmiotem przyjmującym słuchaczy na praktykę zawodową, </w:t>
      </w:r>
    </w:p>
    <w:p w:rsidR="00000000" w:rsidRDefault="00BA7205">
      <w:pPr>
        <w:spacing w:line="276" w:lineRule="auto"/>
        <w:ind w:left="720"/>
        <w:jc w:val="both"/>
      </w:pPr>
      <w:r>
        <w:t xml:space="preserve">b/ nadzoruje realizację programu praktyki, </w:t>
      </w:r>
    </w:p>
    <w:p w:rsidR="00000000" w:rsidRDefault="00BA7205">
      <w:pPr>
        <w:spacing w:line="276" w:lineRule="auto"/>
        <w:ind w:left="720"/>
        <w:jc w:val="both"/>
      </w:pPr>
      <w:r>
        <w:t>c/ akceptuje wyznaczonych przez podmiot przyjmujący opiekunów praktyk</w:t>
      </w:r>
      <w:r>
        <w:t>i,</w:t>
      </w:r>
    </w:p>
    <w:p w:rsidR="00000000" w:rsidRDefault="00BA7205">
      <w:pPr>
        <w:spacing w:line="276" w:lineRule="auto"/>
        <w:ind w:left="720"/>
        <w:jc w:val="both"/>
      </w:pPr>
    </w:p>
    <w:p w:rsidR="00000000" w:rsidRDefault="00BA7205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Podmiot przyjmujący słuchaczy na praktykę zawodową:</w:t>
      </w:r>
    </w:p>
    <w:p w:rsidR="00000000" w:rsidRDefault="00BA7205">
      <w:pPr>
        <w:spacing w:line="276" w:lineRule="auto"/>
        <w:ind w:left="720"/>
        <w:jc w:val="both"/>
      </w:pPr>
      <w:r>
        <w:t>a/ zapewnia warunki materialne do realizacji praktyk zawodowych a w szczególności:</w:t>
      </w:r>
    </w:p>
    <w:p w:rsidR="00000000" w:rsidRDefault="00BA7205">
      <w:pPr>
        <w:spacing w:line="276" w:lineRule="auto"/>
        <w:ind w:left="1134"/>
        <w:jc w:val="both"/>
      </w:pPr>
      <w:r>
        <w:t>- stanowiska szkoleniowe wyposażone w niezbędne urządzenia, sprzęt, narzędzia, materiały i dokumentację techniczną, u</w:t>
      </w:r>
      <w:r>
        <w:t>względniające wymagania bezpieczeństwa i higieny pracy:</w:t>
      </w:r>
    </w:p>
    <w:p w:rsidR="00000000" w:rsidRDefault="00BA7205">
      <w:pPr>
        <w:spacing w:line="276" w:lineRule="auto"/>
        <w:ind w:left="1134"/>
        <w:jc w:val="both"/>
      </w:pPr>
      <w:r>
        <w:t xml:space="preserve"> - pomieszczenie do przechowywania odzieży i obuwia roboczego oraz środków ochrony osobistej;</w:t>
      </w:r>
    </w:p>
    <w:p w:rsidR="00000000" w:rsidRDefault="00BA7205">
      <w:pPr>
        <w:spacing w:line="276" w:lineRule="auto"/>
        <w:ind w:left="1134"/>
        <w:jc w:val="both"/>
      </w:pPr>
      <w:r>
        <w:t>- dostęp do urządzeń higieniczno-sanitarnych oraz pomieszczeń socjalno-bytowych.</w:t>
      </w:r>
    </w:p>
    <w:p w:rsidR="00000000" w:rsidRDefault="00BA7205">
      <w:pPr>
        <w:spacing w:line="276" w:lineRule="auto"/>
        <w:ind w:left="720"/>
        <w:jc w:val="both"/>
      </w:pPr>
      <w:r>
        <w:t>b/wyznacza opiekunów (opi</w:t>
      </w:r>
      <w:r>
        <w:t xml:space="preserve">ekuna) praktyk zawodowych, o której mowa </w:t>
      </w:r>
      <w:r>
        <w:br/>
      </w:r>
      <w:r>
        <w:t>w § 10 i § 11 rozporządzenia Ministra Edukacji Narodowej z dnia 15 grudnia 2010 r. w sprawie praktycznej nauki zawodu (Dz.U. nr 244, poz. 1626).</w:t>
      </w:r>
    </w:p>
    <w:p w:rsidR="00000000" w:rsidRDefault="00BA7205">
      <w:pPr>
        <w:spacing w:line="276" w:lineRule="auto"/>
        <w:ind w:left="720"/>
        <w:jc w:val="both"/>
      </w:pPr>
      <w:r>
        <w:t>c/ zapoznaje słuchaczy z organizacją pracy, regulaminem pracy, w szcz</w:t>
      </w:r>
      <w:r>
        <w:t xml:space="preserve">ególności </w:t>
      </w:r>
      <w:r>
        <w:br/>
      </w:r>
      <w:r>
        <w:t>w zakresie przestrzegania porządku i dyscypliny pracy oraz z przepisami i zasadami bhp.</w:t>
      </w:r>
    </w:p>
    <w:p w:rsidR="00000000" w:rsidRDefault="00BA7205">
      <w:pPr>
        <w:spacing w:line="276" w:lineRule="auto"/>
        <w:ind w:left="720"/>
        <w:jc w:val="both"/>
      </w:pPr>
      <w:r>
        <w:t>d/ nadzoruje przebieg praktyk;</w:t>
      </w:r>
    </w:p>
    <w:p w:rsidR="00000000" w:rsidRDefault="00BA7205">
      <w:pPr>
        <w:spacing w:line="276" w:lineRule="auto"/>
        <w:ind w:left="720"/>
        <w:jc w:val="both"/>
      </w:pPr>
      <w:r>
        <w:t>e/ sporządza w razie wypadku dokumentację powypadkową;</w:t>
      </w:r>
    </w:p>
    <w:p w:rsidR="00000000" w:rsidRDefault="00BA7205">
      <w:pPr>
        <w:spacing w:line="276" w:lineRule="auto"/>
        <w:ind w:left="720"/>
        <w:jc w:val="both"/>
      </w:pPr>
      <w:r>
        <w:t>f/ współpracuje ze szkołą kierującą słuchaczy na  praktykę zawodową;</w:t>
      </w:r>
    </w:p>
    <w:p w:rsidR="00000000" w:rsidRDefault="00BA7205">
      <w:pPr>
        <w:spacing w:line="276" w:lineRule="auto"/>
        <w:ind w:left="720"/>
        <w:jc w:val="both"/>
      </w:pPr>
      <w:r>
        <w:t>g/</w:t>
      </w:r>
      <w:r>
        <w:t>powiadamia szkołę o naruszeniu przez słuchacza regulaminu pracy oraz powtarzającej się absencji bez usprawiedliwienia.</w:t>
      </w:r>
    </w:p>
    <w:p w:rsidR="00000000" w:rsidRDefault="00BA7205">
      <w:pPr>
        <w:spacing w:line="360" w:lineRule="auto"/>
        <w:ind w:left="720"/>
        <w:jc w:val="both"/>
      </w:pPr>
    </w:p>
    <w:p w:rsidR="00000000" w:rsidRDefault="00BA7205">
      <w:pPr>
        <w:ind w:left="720"/>
        <w:jc w:val="both"/>
      </w:pPr>
    </w:p>
    <w:p w:rsidR="00000000" w:rsidRDefault="00BA7205">
      <w:pPr>
        <w:jc w:val="both"/>
        <w:rPr>
          <w:b/>
        </w:rPr>
      </w:pPr>
      <w:r>
        <w:rPr>
          <w:b/>
        </w:rPr>
        <w:t>Ewentualne spory wynikłe w trakcie zajęć praktycznych będą rozstrzygane w drodze negocjacji stron.</w:t>
      </w:r>
    </w:p>
    <w:p w:rsidR="00000000" w:rsidRDefault="00BA7205">
      <w:pPr>
        <w:ind w:left="720"/>
        <w:jc w:val="both"/>
        <w:rPr>
          <w:b/>
        </w:rPr>
      </w:pPr>
    </w:p>
    <w:p w:rsidR="00000000" w:rsidRDefault="00BA7205">
      <w:pPr>
        <w:jc w:val="both"/>
      </w:pPr>
    </w:p>
    <w:p w:rsidR="00000000" w:rsidRDefault="00BA7205">
      <w:pPr>
        <w:jc w:val="both"/>
      </w:pPr>
    </w:p>
    <w:p w:rsidR="00000000" w:rsidRDefault="00BA7205">
      <w:pPr>
        <w:jc w:val="both"/>
      </w:pPr>
    </w:p>
    <w:p w:rsidR="00000000" w:rsidRDefault="00BA7205">
      <w:pPr>
        <w:jc w:val="both"/>
      </w:pPr>
    </w:p>
    <w:p w:rsidR="00000000" w:rsidRDefault="00BA7205">
      <w:pPr>
        <w:jc w:val="both"/>
      </w:pPr>
      <w:r>
        <w:t>...............................</w:t>
      </w:r>
      <w:r>
        <w:t>......................                                        ..........................................................</w:t>
      </w:r>
    </w:p>
    <w:p w:rsidR="00000000" w:rsidRDefault="00BA7205">
      <w:pPr>
        <w:jc w:val="both"/>
      </w:pPr>
      <w:r>
        <w:t xml:space="preserve">pieczęć i podpis dyrektora szkoły                                   </w:t>
      </w:r>
      <w:r>
        <w:tab/>
      </w:r>
      <w:r>
        <w:t xml:space="preserve"> pieczęć i podpis przedstawiciela  </w:t>
      </w:r>
    </w:p>
    <w:p w:rsidR="00000000" w:rsidRDefault="00BA7205">
      <w:pPr>
        <w:jc w:val="both"/>
      </w:pPr>
      <w:r>
        <w:t xml:space="preserve">                              </w:t>
      </w:r>
      <w:r>
        <w:t xml:space="preserve">                                                                   </w:t>
      </w:r>
      <w:r>
        <w:tab/>
      </w:r>
      <w:r>
        <w:t xml:space="preserve"> zakładu pracy</w:t>
      </w:r>
    </w:p>
    <w:p w:rsidR="00000000" w:rsidRDefault="00BA7205"/>
    <w:p w:rsidR="00000000" w:rsidRDefault="00BA7205"/>
    <w:p w:rsidR="00000000" w:rsidRDefault="00BA7205"/>
    <w:p w:rsidR="00000000" w:rsidRDefault="00BA7205"/>
    <w:p w:rsidR="00000000" w:rsidRDefault="00BA7205"/>
    <w:p w:rsidR="00000000" w:rsidRDefault="00BA7205"/>
    <w:p w:rsidR="00000000" w:rsidRDefault="00BA7205"/>
    <w:p w:rsidR="00000000" w:rsidRDefault="00BA7205"/>
    <w:p w:rsidR="00000000" w:rsidRDefault="00BA7205">
      <w:pPr>
        <w:jc w:val="center"/>
        <w:rPr>
          <w:b/>
          <w:sz w:val="28"/>
          <w:szCs w:val="28"/>
        </w:rPr>
      </w:pP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egzaminu z praktyki zawodowej dla słuchacza</w:t>
      </w: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Kwalifikacyjnego Kursu Zawodowego</w:t>
      </w: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turystyki wiejskiej</w:t>
      </w:r>
    </w:p>
    <w:p w:rsidR="00000000" w:rsidRDefault="00BA7205"/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  <w:r>
        <w:t>Przeprowadzonego dnia ……………………………………………………………</w:t>
      </w:r>
      <w:r>
        <w:t>…….</w:t>
      </w: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  <w:r>
        <w:t>w ………………………………………………………………………………………….</w:t>
      </w: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  <w:r>
        <w:t>…………………………………………………………………………………………….</w:t>
      </w:r>
    </w:p>
    <w:p w:rsidR="00000000" w:rsidRDefault="00BA7205">
      <w:pPr>
        <w:jc w:val="center"/>
      </w:pPr>
      <w:r>
        <w:t>/miejsce odbywania praktyk/</w:t>
      </w: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4722"/>
        <w:gridCol w:w="2791"/>
      </w:tblGrid>
      <w:tr w:rsidR="00000000">
        <w:trPr>
          <w:trHeight w:val="581"/>
          <w:jc w:val="center"/>
        </w:trPr>
        <w:tc>
          <w:tcPr>
            <w:tcW w:w="905" w:type="dxa"/>
            <w:vAlign w:val="center"/>
          </w:tcPr>
          <w:p w:rsidR="00000000" w:rsidRDefault="00BA720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2" w:type="dxa"/>
            <w:vAlign w:val="center"/>
          </w:tcPr>
          <w:p w:rsidR="00000000" w:rsidRDefault="00BA7205">
            <w:pPr>
              <w:jc w:val="center"/>
              <w:rPr>
                <w:b/>
              </w:rPr>
            </w:pPr>
            <w:r>
              <w:rPr>
                <w:b/>
              </w:rPr>
              <w:t>Nazwisko i imię słuchacza</w:t>
            </w:r>
          </w:p>
        </w:tc>
        <w:tc>
          <w:tcPr>
            <w:tcW w:w="2791" w:type="dxa"/>
            <w:vAlign w:val="center"/>
          </w:tcPr>
          <w:p w:rsidR="00000000" w:rsidRDefault="00BA7205">
            <w:pPr>
              <w:jc w:val="center"/>
              <w:rPr>
                <w:b/>
              </w:rPr>
            </w:pPr>
            <w:r>
              <w:rPr>
                <w:b/>
              </w:rPr>
              <w:t>Wynik egzaminu</w:t>
            </w:r>
          </w:p>
        </w:tc>
      </w:tr>
      <w:tr w:rsidR="00000000">
        <w:trPr>
          <w:trHeight w:val="844"/>
          <w:jc w:val="center"/>
        </w:trPr>
        <w:tc>
          <w:tcPr>
            <w:tcW w:w="905" w:type="dxa"/>
            <w:vAlign w:val="center"/>
          </w:tcPr>
          <w:p w:rsidR="00000000" w:rsidRDefault="00BA7205">
            <w:pPr>
              <w:jc w:val="center"/>
            </w:pPr>
            <w:r>
              <w:t>1.</w:t>
            </w:r>
          </w:p>
        </w:tc>
        <w:tc>
          <w:tcPr>
            <w:tcW w:w="4722" w:type="dxa"/>
          </w:tcPr>
          <w:p w:rsidR="00000000" w:rsidRDefault="00BA7205">
            <w:pPr>
              <w:jc w:val="center"/>
            </w:pPr>
          </w:p>
        </w:tc>
        <w:tc>
          <w:tcPr>
            <w:tcW w:w="2791" w:type="dxa"/>
          </w:tcPr>
          <w:p w:rsidR="00000000" w:rsidRDefault="00BA7205">
            <w:pPr>
              <w:jc w:val="center"/>
            </w:pPr>
          </w:p>
        </w:tc>
      </w:tr>
    </w:tbl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jc w:val="center"/>
      </w:pPr>
    </w:p>
    <w:p w:rsidR="00000000" w:rsidRDefault="00BA7205">
      <w:pPr>
        <w:ind w:left="2832" w:firstLine="708"/>
        <w:jc w:val="center"/>
      </w:pPr>
      <w:r>
        <w:t>………………………………………………</w:t>
      </w:r>
    </w:p>
    <w:p w:rsidR="00000000" w:rsidRDefault="00BA7205">
      <w:pPr>
        <w:ind w:left="4248" w:firstLine="708"/>
      </w:pPr>
      <w:r>
        <w:t>/podpis opiekuna praktyk/</w:t>
      </w: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>
      <w:pPr>
        <w:ind w:left="4248" w:firstLine="708"/>
      </w:pPr>
    </w:p>
    <w:p w:rsidR="00000000" w:rsidRDefault="00BA7205"/>
    <w:p w:rsidR="00000000" w:rsidRDefault="00BA7205"/>
    <w:p w:rsidR="00000000" w:rsidRDefault="00BA7205">
      <w:r>
        <w:t>Załącznik nr 1 do umowy</w:t>
      </w:r>
    </w:p>
    <w:p w:rsidR="00000000" w:rsidRDefault="00BA7205"/>
    <w:p w:rsidR="00000000" w:rsidRDefault="00BA7205"/>
    <w:p w:rsidR="00000000" w:rsidRDefault="00BA7205"/>
    <w:p w:rsidR="00000000" w:rsidRDefault="00BA7205">
      <w:pPr>
        <w:rPr>
          <w:sz w:val="28"/>
          <w:szCs w:val="28"/>
        </w:rPr>
      </w:pP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 ZAWODOWEJ</w:t>
      </w:r>
    </w:p>
    <w:p w:rsidR="00000000" w:rsidRDefault="00BA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TURYSTYKI WIEJSKIEJ</w:t>
      </w:r>
    </w:p>
    <w:p w:rsidR="00000000" w:rsidRDefault="00BA7205"/>
    <w:p w:rsidR="00000000" w:rsidRDefault="00BA7205"/>
    <w:p w:rsidR="00000000" w:rsidRDefault="00BA7205"/>
    <w:p w:rsidR="00000000" w:rsidRDefault="00BA7205">
      <w:pPr>
        <w:jc w:val="both"/>
      </w:pPr>
      <w:r>
        <w:rPr>
          <w:b/>
          <w:u w:val="single"/>
        </w:rPr>
        <w:t>Plan praktyk</w:t>
      </w:r>
      <w:r>
        <w:t>:</w:t>
      </w:r>
    </w:p>
    <w:p w:rsidR="00000000" w:rsidRDefault="00BA7205">
      <w:pPr>
        <w:jc w:val="both"/>
      </w:pPr>
    </w:p>
    <w:p w:rsidR="00000000" w:rsidRDefault="00BA7205">
      <w:pPr>
        <w:jc w:val="both"/>
      </w:pP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Zaplanować i zorganizować produkcję roślin zbożowych, okopowych, przemysłowych i pastewnych;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Wykonać projekt i zabiegi agrotechniczne związane z produkcją roślin zbożowych, okopo</w:t>
      </w:r>
      <w:r>
        <w:rPr>
          <w:rFonts w:ascii="Times New Roman" w:hAnsi="Times New Roman"/>
          <w:sz w:val="24"/>
          <w:szCs w:val="24"/>
        </w:rPr>
        <w:t>wych, przemysłowych i pastewnych;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Założyć i pielęgnować ogród warzywny;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Założyć i pielęgnować sad przydomowy;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Dobrać narzędzia i maszyny do kompleksowej mechanizacji procesów technologicznych w produkcji roślinnej i eksploatować je;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Eksploatować pojazdy, m</w:t>
      </w:r>
      <w:r>
        <w:rPr>
          <w:rFonts w:ascii="Times New Roman" w:hAnsi="Times New Roman"/>
          <w:sz w:val="24"/>
          <w:szCs w:val="24"/>
        </w:rPr>
        <w:t xml:space="preserve">aszyny, narzędzia i urządzenia w produkcji roślinnej </w:t>
      </w:r>
    </w:p>
    <w:p w:rsidR="00000000" w:rsidRDefault="00BA720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zasad bezpieczeństwa i higieny pracy oraz przepisów prawa dotyczących ochrony przeciwpożarowej i ochrony środowiska;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produkty pochodzenia roślinnego do sprzedaży oraz prowadzić</w:t>
      </w:r>
      <w:r>
        <w:rPr>
          <w:rFonts w:ascii="Times New Roman" w:hAnsi="Times New Roman"/>
          <w:sz w:val="24"/>
          <w:szCs w:val="24"/>
        </w:rPr>
        <w:t xml:space="preserve"> sprzedaż;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gospodarki odpadami;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Ocenić jakość wykonywanych prac związanych z prowadzeniem produkcji roślinnej w gospodarstwie rolnym;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Opracować listę kontrolną spełnienia wymagań w zakresie Zwykłej Dobrej Praktyki Rolniczej oraz Zasad Wz</w:t>
      </w:r>
      <w:r>
        <w:rPr>
          <w:rFonts w:ascii="Times New Roman" w:hAnsi="Times New Roman"/>
          <w:sz w:val="24"/>
          <w:szCs w:val="24"/>
        </w:rPr>
        <w:t>ajemnej Zgodności w produkcji roślinnej;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programy komputerowe wspomagające wykonywanie zadań w produkcji roślinnej;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reprodukcj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stada bydła i wychów młodych zwierząt;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proces produkcji mleka;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proces produkcji</w:t>
      </w:r>
      <w:r>
        <w:rPr>
          <w:rFonts w:ascii="Times New Roman" w:eastAsia="TimesNew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>ywc</w:t>
      </w:r>
      <w:r>
        <w:rPr>
          <w:rFonts w:ascii="Times New Roman" w:hAnsi="Times New Roman"/>
          <w:sz w:val="24"/>
          <w:szCs w:val="24"/>
        </w:rPr>
        <w:t>a wołowego;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reprodukcj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stada trzody chlewnej i wychów młodych zwierząt;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Zaplanowa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proces produkcji</w:t>
      </w:r>
      <w:r>
        <w:rPr>
          <w:rFonts w:ascii="Times New Roman" w:eastAsia="TimesNew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>ywca wieprzowego;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dawki pokarmowe dla 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 grup bydła i trzody chlewnej;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Dobrać narzędzia i sprzęt do pielęgnacji zwierząt gospodars</w:t>
      </w:r>
      <w:r>
        <w:rPr>
          <w:rFonts w:ascii="Times New Roman" w:hAnsi="Times New Roman"/>
          <w:sz w:val="24"/>
          <w:szCs w:val="24"/>
        </w:rPr>
        <w:t>kich;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i zadać pasze wskazanym gatunkom i grupom zwierząt;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Zakonserwować i przechować pasze;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Udzielić pomocy przy porodzie zwierząt;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Wykonać czyszczenie skóry, rozczyszczanie racic i kopyt wybranych gatunków zwierząt gospodarskich;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Ocenić dobros</w:t>
      </w:r>
      <w:r>
        <w:rPr>
          <w:rFonts w:ascii="Times New Roman" w:hAnsi="Times New Roman"/>
          <w:sz w:val="24"/>
          <w:szCs w:val="24"/>
        </w:rPr>
        <w:t>tan zwierząt gospodarskich w gospodarstwie rolnym na podstawie określonych kryteriów;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Przestrzegać przepisów dotyczących ochrony zdrowia oraz zwalczania chorób zakaźnych;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Usunąć odchody zwierząt wykorzystując sprzęt znajdujący się w gospodarstwie;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Wykonać </w:t>
      </w:r>
      <w:r>
        <w:rPr>
          <w:rFonts w:ascii="Times New Roman" w:hAnsi="Times New Roman"/>
          <w:sz w:val="24"/>
          <w:szCs w:val="24"/>
        </w:rPr>
        <w:t>prace porządkowe w pomieszczeniu inwentarskim;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Dobrać narzędzia i maszyny do kompleksowej mechanizacji procesów technologicznych w produkcji zwierzęcej i eksploatować je;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Eksploatować pojazdy, maszyny, narzędzia i urządzenia w produkcji zwierzęcej</w:t>
      </w:r>
    </w:p>
    <w:p w:rsidR="00000000" w:rsidRDefault="00BA720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zacho</w:t>
      </w:r>
      <w:r>
        <w:rPr>
          <w:rFonts w:ascii="Times New Roman" w:hAnsi="Times New Roman"/>
          <w:sz w:val="24"/>
          <w:szCs w:val="24"/>
        </w:rPr>
        <w:t>waniem zasad bezpieczeństwa i higieny pracy oraz przepisów prawa dotyczących ochrony przeciwpożarowej i ochrony środowiska;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gospodarki odpadami;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zwierzęta i ich produkty do sprzedaży i transportu oraz prowadzić sprzedaż;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>ić jakość wykonywanych prac związanych z prowadzeniem produkcji zwierzęcej w gospodarstwie rolnym;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Opracować listę kontrolną w zakresie spełnienia zasad Zwykłej Dobrej Praktyki Rolniczej oraz Zasad Wzajemnej Zgodności w produkcji zwierzęcej;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pro</w:t>
      </w:r>
      <w:r>
        <w:rPr>
          <w:rFonts w:ascii="Times New Roman" w:hAnsi="Times New Roman"/>
          <w:sz w:val="24"/>
          <w:szCs w:val="24"/>
        </w:rPr>
        <w:t>gramy komputerowe wspomagające wykonywanie zadań w produkcji zwierzęcej;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zasady ewidencji działalności rolniczej;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Obliczyć opłacalność produkcji roślinnej;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Obliczyć opłacalność produkcji zwierzęcej;</w:t>
      </w:r>
    </w:p>
    <w:p w:rsidR="00000000" w:rsidRDefault="00BA720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Obliczyć koszty i dochody gospodarstwa rolnego</w:t>
      </w:r>
      <w:r>
        <w:rPr>
          <w:rFonts w:ascii="Times New Roman" w:hAnsi="Times New Roman"/>
          <w:sz w:val="24"/>
          <w:szCs w:val="24"/>
        </w:rPr>
        <w:t>.</w:t>
      </w:r>
    </w:p>
    <w:p w:rsidR="00BA7205" w:rsidRDefault="00BA7205">
      <w:pPr>
        <w:pStyle w:val="NormalnyWeb"/>
      </w:pPr>
    </w:p>
    <w:sectPr w:rsidR="00BA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egoe Print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8E7"/>
    <w:multiLevelType w:val="multilevel"/>
    <w:tmpl w:val="05E668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CBB"/>
    <w:multiLevelType w:val="multilevel"/>
    <w:tmpl w:val="15854C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42FA"/>
    <w:multiLevelType w:val="multilevel"/>
    <w:tmpl w:val="490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D6549"/>
    <w:multiLevelType w:val="multilevel"/>
    <w:tmpl w:val="753D65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202A1"/>
    <w:rsid w:val="00016231"/>
    <w:rsid w:val="00053615"/>
    <w:rsid w:val="000B2DC7"/>
    <w:rsid w:val="00101B59"/>
    <w:rsid w:val="001924B1"/>
    <w:rsid w:val="001B4356"/>
    <w:rsid w:val="001C74D9"/>
    <w:rsid w:val="00204B1F"/>
    <w:rsid w:val="002202A1"/>
    <w:rsid w:val="00230DC4"/>
    <w:rsid w:val="00283E01"/>
    <w:rsid w:val="002B5600"/>
    <w:rsid w:val="002B69ED"/>
    <w:rsid w:val="002C27E8"/>
    <w:rsid w:val="002C46B3"/>
    <w:rsid w:val="002E1692"/>
    <w:rsid w:val="00355C06"/>
    <w:rsid w:val="003B25F5"/>
    <w:rsid w:val="00437DAB"/>
    <w:rsid w:val="00484FE2"/>
    <w:rsid w:val="004C572D"/>
    <w:rsid w:val="004C6A61"/>
    <w:rsid w:val="00517AFF"/>
    <w:rsid w:val="00597EBE"/>
    <w:rsid w:val="00643009"/>
    <w:rsid w:val="006E3EBA"/>
    <w:rsid w:val="0070020A"/>
    <w:rsid w:val="0074455F"/>
    <w:rsid w:val="00753D0B"/>
    <w:rsid w:val="007B393D"/>
    <w:rsid w:val="007E335C"/>
    <w:rsid w:val="00875E1B"/>
    <w:rsid w:val="00A04713"/>
    <w:rsid w:val="00B0496C"/>
    <w:rsid w:val="00B257C0"/>
    <w:rsid w:val="00B726F8"/>
    <w:rsid w:val="00BA7205"/>
    <w:rsid w:val="00C21897"/>
    <w:rsid w:val="00C36497"/>
    <w:rsid w:val="00CA42CF"/>
    <w:rsid w:val="00D239A3"/>
    <w:rsid w:val="00D34CA8"/>
    <w:rsid w:val="00D66A45"/>
    <w:rsid w:val="00DB29BD"/>
    <w:rsid w:val="00E648D3"/>
    <w:rsid w:val="00E751B8"/>
    <w:rsid w:val="00F37448"/>
    <w:rsid w:val="00F9589C"/>
    <w:rsid w:val="00F9654E"/>
    <w:rsid w:val="00FA3009"/>
    <w:rsid w:val="00FB3C58"/>
    <w:rsid w:val="00FE6B2A"/>
    <w:rsid w:val="0275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Pr>
      <w:rFonts w:ascii="Calibri" w:eastAsia="Calibri" w:hAnsi="Calibri"/>
      <w:lang w:eastAsia="en-US"/>
    </w:rPr>
  </w:style>
  <w:style w:type="character" w:customStyle="1" w:styleId="DefaultZnak">
    <w:name w:val="Default Znak"/>
    <w:link w:val="Default"/>
    <w:uiPriority w:val="99"/>
    <w:rPr>
      <w:rFonts w:ascii="Arial" w:hAnsi="Arial"/>
      <w:color w:val="000000"/>
      <w:sz w:val="24"/>
      <w:szCs w:val="24"/>
      <w:lang w:bidi="ar-SA"/>
    </w:rPr>
  </w:style>
  <w:style w:type="character" w:customStyle="1" w:styleId="lewytabelaZnak">
    <w:name w:val="lewy tabela Znak"/>
    <w:link w:val="lewytabela"/>
    <w:rPr>
      <w:rFonts w:ascii="Calibri" w:eastAsia="Calibri" w:hAnsi="Calibri"/>
      <w:sz w:val="18"/>
      <w:lang w:eastAsia="en-US"/>
    </w:rPr>
  </w:style>
  <w:style w:type="character" w:customStyle="1" w:styleId="Styl1Znak">
    <w:name w:val="Styl1 Znak"/>
    <w:link w:val="Styl1"/>
    <w:rPr>
      <w:rFonts w:ascii="Calibri" w:hAnsi="Calibri"/>
      <w:b/>
      <w:bCs/>
      <w:color w:val="000000"/>
      <w:sz w:val="22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customStyle="1" w:styleId="lewytabela">
    <w:name w:val="lewy tabela"/>
    <w:basedOn w:val="tekstpunktory"/>
    <w:link w:val="lewytabelaZnak"/>
    <w:qFormat/>
    <w:pPr>
      <w:jc w:val="left"/>
    </w:pPr>
    <w:rPr>
      <w:sz w:val="18"/>
    </w:rPr>
  </w:style>
  <w:style w:type="paragraph" w:customStyle="1" w:styleId="Styl1">
    <w:name w:val="Styl1"/>
    <w:basedOn w:val="Normalny"/>
    <w:link w:val="Styl1Znak"/>
    <w:qFormat/>
    <w:pPr>
      <w:keepNext/>
      <w:numPr>
        <w:numId w:val="1"/>
      </w:numPr>
      <w:spacing w:before="240" w:after="120"/>
      <w:ind w:left="425" w:hanging="357"/>
      <w:jc w:val="both"/>
      <w:outlineLvl w:val="2"/>
    </w:pPr>
    <w:rPr>
      <w:rFonts w:ascii="Calibri" w:hAnsi="Calibri"/>
      <w:b/>
      <w:bCs/>
      <w:color w:val="000000"/>
      <w:sz w:val="22"/>
    </w:rPr>
  </w:style>
  <w:style w:type="paragraph" w:customStyle="1" w:styleId="tekstpunktory">
    <w:name w:val="tekst punktory"/>
    <w:basedOn w:val="Akapitzlist"/>
    <w:qFormat/>
    <w:pPr>
      <w:numPr>
        <w:numId w:val="2"/>
      </w:numPr>
      <w:spacing w:after="0" w:line="240" w:lineRule="auto"/>
      <w:ind w:left="357" w:hanging="357"/>
      <w:contextualSpacing/>
      <w:jc w:val="both"/>
    </w:p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link w:val="DefaultZnak"/>
    <w:uiPriority w:val="9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5489</Characters>
  <Application>Microsoft Office Word</Application>
  <DocSecurity>0</DocSecurity>
  <Lines>45</Lines>
  <Paragraphs>12</Paragraphs>
  <ScaleCrop>false</ScaleCrop>
  <Company>Ministerstwo Edukacji i Nauki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ICIM</dc:creator>
  <cp:lastModifiedBy>Waldemar Szałek</cp:lastModifiedBy>
  <cp:revision>2</cp:revision>
  <cp:lastPrinted>2014-11-17T11:17:00Z</cp:lastPrinted>
  <dcterms:created xsi:type="dcterms:W3CDTF">2020-04-30T09:08:00Z</dcterms:created>
  <dcterms:modified xsi:type="dcterms:W3CDTF">2020-04-30T09:08:00Z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