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2208EE">
      <w:pPr>
        <w:spacing w:after="0" w:line="360" w:lineRule="auto"/>
        <w:jc w:val="right"/>
        <w:rPr>
          <w:sz w:val="22"/>
        </w:rPr>
      </w:pPr>
      <w:r w:rsidRPr="002208EE">
        <w:rPr>
          <w:sz w:val="22"/>
        </w:rPr>
        <w:t>Załącznik nr 2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………./2020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A75DD1" w:rsidRPr="002208EE">
        <w:t xml:space="preserve"> 2020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5B360A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Pr="002208EE">
        <w:rPr>
          <w:color w:val="000000"/>
          <w:lang w:eastAsia="pl-PL"/>
        </w:rPr>
        <w:t>ateriał</w:t>
      </w:r>
      <w:r w:rsidR="005B360A">
        <w:rPr>
          <w:color w:val="000000"/>
          <w:lang w:eastAsia="pl-PL"/>
        </w:rPr>
        <w:t xml:space="preserve">ów eksploatacyjnych dla zawodów mechanicznych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r w:rsidR="006063C2">
        <w:t xml:space="preserve">Droga do profesji” </w:t>
      </w:r>
      <w:r w:rsidRPr="002208EE">
        <w:t>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6063C2">
        <w:t>7</w:t>
      </w:r>
      <w:r w:rsidR="000A2DED" w:rsidRPr="002208EE">
        <w:t>/0</w:t>
      </w:r>
      <w:r w:rsidR="00A75DD1" w:rsidRPr="002208EE">
        <w:t>5/2020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Pr="002208EE">
        <w:t xml:space="preserve">złożonej w postępowaniu 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>materi</w:t>
      </w:r>
      <w:r w:rsidR="005B360A">
        <w:t>ałów eksploatacyjnych w zawodach mechanicznych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 xml:space="preserve">Przedmiot zamówienia musi być zgodny ze szczegółowym opisem przedmiotu zamówienia  </w:t>
      </w:r>
      <w:r w:rsidRPr="002208EE">
        <w:rPr>
          <w:sz w:val="24"/>
          <w:szCs w:val="24"/>
          <w:lang w:val="pl-PL"/>
        </w:rPr>
        <w:lastRenderedPageBreak/>
        <w:t>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208EE" w:rsidRPr="002208EE">
        <w:rPr>
          <w:b/>
        </w:rPr>
        <w:t>2020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lastRenderedPageBreak/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6063C2">
        <w:br/>
      </w:r>
      <w:bookmarkStart w:id="0" w:name="_GoBack"/>
      <w:bookmarkEnd w:id="0"/>
      <w:r w:rsidRPr="002208EE">
        <w:t xml:space="preserve">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ind w:left="425" w:hanging="425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8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Zmiany lub uzupełnienia </w:t>
      </w:r>
    </w:p>
    <w:p w:rsidR="00C6555F" w:rsidRPr="002208EE" w:rsidRDefault="00286AD0" w:rsidP="002208EE">
      <w:pPr>
        <w:spacing w:after="0" w:line="360" w:lineRule="auto"/>
        <w:ind w:firstLine="426"/>
        <w:jc w:val="both"/>
      </w:pPr>
      <w:r w:rsidRPr="002208EE">
        <w:t xml:space="preserve">Zmiany lub uzupełnienia Umowy wymagają pod rygorem nieważności formy uzgodnionego </w:t>
      </w:r>
      <w:r w:rsidR="005F5A9E" w:rsidRPr="002208EE">
        <w:br/>
      </w:r>
      <w:r w:rsidRPr="002208EE">
        <w:lastRenderedPageBreak/>
        <w:t xml:space="preserve">i podpisanego przez Strony aneksu. </w:t>
      </w:r>
    </w:p>
    <w:p w:rsidR="002208EE" w:rsidRDefault="002208EE" w:rsidP="002208EE">
      <w:pPr>
        <w:spacing w:after="0" w:line="360" w:lineRule="auto"/>
        <w:rPr>
          <w:b/>
        </w:rPr>
      </w:pPr>
    </w:p>
    <w:p w:rsidR="002208EE" w:rsidRPr="00232D12" w:rsidRDefault="002208EE" w:rsidP="002208EE">
      <w:pPr>
        <w:spacing w:after="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>§ 9</w:t>
      </w:r>
    </w:p>
    <w:p w:rsidR="002208EE" w:rsidRDefault="002208EE" w:rsidP="002208EE">
      <w:pPr>
        <w:pStyle w:val="Domylnie"/>
        <w:spacing w:after="0" w:line="360" w:lineRule="auto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</w:t>
      </w:r>
      <w:r>
        <w:rPr>
          <w:sz w:val="24"/>
          <w:szCs w:val="24"/>
        </w:rPr>
        <w:t>gi na wystąpienie siły wyższej.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2208EE">
        <w:rPr>
          <w:b/>
        </w:rPr>
        <w:t>10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Forma umowy </w:t>
      </w: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</w:rPr>
      </w:pPr>
      <w:r w:rsidRPr="002208EE">
        <w:t>Umowę sporządzono w dwóch jednobrzmiących egzemplarzach – po jednym dla każdej ze stron.</w:t>
      </w:r>
      <w:r w:rsidRPr="002208EE">
        <w:rPr>
          <w:rFonts w:eastAsia="Times New Roman"/>
        </w:rPr>
        <w:t xml:space="preserve"> </w:t>
      </w:r>
    </w:p>
    <w:p w:rsidR="00E46155" w:rsidRDefault="00E46155" w:rsidP="002208EE">
      <w:pPr>
        <w:spacing w:after="0" w:line="360" w:lineRule="auto"/>
        <w:jc w:val="both"/>
      </w:pP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2208EE" w:rsidRPr="0014214C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>z dnia …………………………r.</w:t>
      </w:r>
    </w:p>
    <w:p w:rsidR="002208EE" w:rsidRPr="001720DB" w:rsidRDefault="002208EE" w:rsidP="002208EE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2208EE" w:rsidRPr="00232D12" w:rsidRDefault="002208EE" w:rsidP="002208EE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2208EE" w:rsidRPr="001720DB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2208EE" w:rsidRDefault="002208EE" w:rsidP="002208EE">
      <w:pPr>
        <w:spacing w:after="0" w:line="360" w:lineRule="auto"/>
        <w:jc w:val="both"/>
      </w:pPr>
    </w:p>
    <w:p w:rsidR="002208EE" w:rsidRPr="002208EE" w:rsidRDefault="002208EE" w:rsidP="002208EE">
      <w:pPr>
        <w:spacing w:after="0" w:line="360" w:lineRule="auto"/>
        <w:jc w:val="both"/>
      </w:pPr>
    </w:p>
    <w:p w:rsidR="00E46155" w:rsidRPr="002208EE" w:rsidRDefault="00333D0C" w:rsidP="002208EE">
      <w:pPr>
        <w:spacing w:after="0" w:line="360" w:lineRule="auto"/>
      </w:pPr>
      <w:r w:rsidRPr="002208EE">
        <w:rPr>
          <w:rFonts w:eastAsia="Times New Roman"/>
        </w:rPr>
        <w:t xml:space="preserve"> </w:t>
      </w:r>
      <w:r w:rsidR="00286AD0" w:rsidRPr="002208EE">
        <w:rPr>
          <w:rFonts w:eastAsia="Times New Roman"/>
        </w:rPr>
        <w:t xml:space="preserve">     </w:t>
      </w:r>
      <w:r w:rsidR="00286AD0" w:rsidRPr="002208EE">
        <w:t xml:space="preserve">ZAMAWIAJĄCY                                                                                WYKONAWCA </w:t>
      </w:r>
    </w:p>
    <w:p w:rsidR="00E46155" w:rsidRDefault="00E46155" w:rsidP="002208EE">
      <w:pPr>
        <w:spacing w:after="0" w:line="360" w:lineRule="auto"/>
      </w:pPr>
    </w:p>
    <w:p w:rsidR="002208EE" w:rsidRPr="002208EE" w:rsidRDefault="002208EE" w:rsidP="002208EE">
      <w:pPr>
        <w:spacing w:after="0" w:line="360" w:lineRule="auto"/>
      </w:pP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</w:rPr>
        <w:t>……………………………</w:t>
      </w:r>
      <w:r w:rsidRPr="002208EE">
        <w:t xml:space="preserve">..                                  </w:t>
      </w:r>
      <w:r w:rsidRPr="002208EE">
        <w:tab/>
      </w:r>
      <w:r w:rsidRPr="002208EE">
        <w:tab/>
        <w:t>……………………………….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6063C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B360A"/>
    <w:rsid w:val="005E7261"/>
    <w:rsid w:val="005F5A9E"/>
    <w:rsid w:val="00602F3B"/>
    <w:rsid w:val="006063C2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0ECC4-BA0D-4399-8659-CD631255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121</cp:revision>
  <cp:lastPrinted>2017-12-20T16:54:00Z</cp:lastPrinted>
  <dcterms:created xsi:type="dcterms:W3CDTF">2017-12-20T17:24:00Z</dcterms:created>
  <dcterms:modified xsi:type="dcterms:W3CDTF">2020-05-28T12:46:00Z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