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0" w:rsidRPr="00CB47A0" w:rsidRDefault="00CB47A0" w:rsidP="00CB47A0">
      <w:pPr>
        <w:spacing w:line="360" w:lineRule="auto"/>
        <w:jc w:val="right"/>
        <w:rPr>
          <w:rFonts w:ascii="Times New Roman" w:hAnsi="Times New Roman"/>
          <w:szCs w:val="24"/>
        </w:rPr>
      </w:pPr>
      <w:r w:rsidRPr="00CB47A0">
        <w:rPr>
          <w:rFonts w:ascii="Times New Roman" w:hAnsi="Times New Roman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CB47A0" w:rsidTr="00304627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A07256" w:rsidRDefault="00A07256" w:rsidP="00E044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Pr="00554E22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554E22">
        <w:rPr>
          <w:rFonts w:ascii="Times New Roman" w:hAnsi="Times New Roman"/>
          <w:sz w:val="24"/>
          <w:szCs w:val="24"/>
        </w:rPr>
        <w:t>na</w:t>
      </w:r>
      <w:r w:rsidRPr="00554E22">
        <w:rPr>
          <w:rFonts w:ascii="Times New Roman" w:hAnsi="Times New Roman"/>
          <w:sz w:val="24"/>
          <w:szCs w:val="24"/>
        </w:rPr>
        <w:t xml:space="preserve"> zapytani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ofertowe</w:t>
      </w:r>
      <w:r w:rsidR="000D30FA" w:rsidRPr="00554E22">
        <w:rPr>
          <w:rFonts w:ascii="Times New Roman" w:hAnsi="Times New Roman"/>
          <w:sz w:val="24"/>
          <w:szCs w:val="24"/>
        </w:rPr>
        <w:t xml:space="preserve"> nr </w:t>
      </w:r>
      <w:r w:rsidR="00B22F27">
        <w:rPr>
          <w:rFonts w:ascii="Times New Roman" w:hAnsi="Times New Roman"/>
          <w:sz w:val="24"/>
          <w:szCs w:val="24"/>
        </w:rPr>
        <w:t>6</w:t>
      </w:r>
      <w:r w:rsidR="00CB47A0">
        <w:rPr>
          <w:rFonts w:ascii="Times New Roman" w:hAnsi="Times New Roman"/>
          <w:sz w:val="24"/>
          <w:szCs w:val="24"/>
        </w:rPr>
        <w:t>/05/2020</w:t>
      </w:r>
      <w:r w:rsidR="00206370" w:rsidRPr="00554E22">
        <w:rPr>
          <w:rFonts w:ascii="Times New Roman" w:hAnsi="Times New Roman"/>
          <w:sz w:val="24"/>
          <w:szCs w:val="24"/>
        </w:rPr>
        <w:t xml:space="preserve"> z dnia </w:t>
      </w:r>
      <w:r w:rsidR="00B22F27">
        <w:rPr>
          <w:rFonts w:ascii="Times New Roman" w:hAnsi="Times New Roman"/>
          <w:sz w:val="24"/>
          <w:szCs w:val="24"/>
        </w:rPr>
        <w:t>28</w:t>
      </w:r>
      <w:r w:rsidR="00CB47A0">
        <w:rPr>
          <w:rFonts w:ascii="Times New Roman" w:hAnsi="Times New Roman"/>
          <w:sz w:val="24"/>
          <w:szCs w:val="24"/>
        </w:rPr>
        <w:t>.05.2020</w:t>
      </w:r>
      <w:r w:rsidR="00E54BF7" w:rsidRPr="00554E22">
        <w:rPr>
          <w:rFonts w:ascii="Times New Roman" w:hAnsi="Times New Roman"/>
          <w:sz w:val="24"/>
          <w:szCs w:val="24"/>
        </w:rPr>
        <w:t xml:space="preserve"> r.</w:t>
      </w:r>
      <w:r w:rsidRPr="00554E22">
        <w:rPr>
          <w:rFonts w:ascii="Times New Roman" w:hAnsi="Times New Roman"/>
          <w:sz w:val="24"/>
          <w:szCs w:val="24"/>
        </w:rPr>
        <w:t xml:space="preserve"> opublikowan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554E22">
        <w:rPr>
          <w:rFonts w:ascii="Times New Roman" w:hAnsi="Times New Roman"/>
          <w:sz w:val="24"/>
          <w:szCs w:val="24"/>
        </w:rPr>
        <w:t>www.</w:t>
      </w:r>
      <w:r w:rsidR="003F72BD" w:rsidRPr="00554E22">
        <w:rPr>
          <w:rFonts w:ascii="Times New Roman" w:hAnsi="Times New Roman"/>
          <w:sz w:val="24"/>
          <w:szCs w:val="24"/>
        </w:rPr>
        <w:t>zspiaski.pl</w:t>
      </w:r>
      <w:r w:rsidR="000D30FA" w:rsidRPr="00554E22">
        <w:rPr>
          <w:rFonts w:ascii="Times New Roman" w:hAnsi="Times New Roman"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dotyczące</w:t>
      </w:r>
      <w:r w:rsidR="007E6A01" w:rsidRPr="00554E22">
        <w:rPr>
          <w:rFonts w:ascii="Times New Roman" w:hAnsi="Times New Roman"/>
          <w:sz w:val="24"/>
          <w:szCs w:val="24"/>
        </w:rPr>
        <w:t xml:space="preserve"> </w:t>
      </w:r>
      <w:r w:rsidR="00554E22"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uczniów odbywających staż/praktykę w branży mechanicznej”</w:t>
      </w:r>
      <w:r w:rsidR="0031245D"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w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ramach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554E22">
        <w:rPr>
          <w:rFonts w:ascii="Times New Roman" w:hAnsi="Times New Roman"/>
          <w:sz w:val="24"/>
          <w:szCs w:val="24"/>
        </w:rPr>
        <w:t>projektu pn. „</w:t>
      </w:r>
      <w:r w:rsidR="00B22F27">
        <w:rPr>
          <w:rFonts w:ascii="Times New Roman" w:hAnsi="Times New Roman"/>
          <w:sz w:val="24"/>
        </w:rPr>
        <w:t>Droga do profesji</w:t>
      </w:r>
      <w:r w:rsidR="00B22F27">
        <w:rPr>
          <w:rFonts w:ascii="Times New Roman" w:hAnsi="Times New Roman"/>
          <w:sz w:val="24"/>
          <w:szCs w:val="24"/>
        </w:rPr>
        <w:t>” nr RPLU.12.04.00-06-0021</w:t>
      </w:r>
      <w:r w:rsidR="00E54BF7" w:rsidRPr="00554E22">
        <w:rPr>
          <w:rFonts w:ascii="Times New Roman" w:hAnsi="Times New Roman"/>
          <w:sz w:val="24"/>
          <w:szCs w:val="24"/>
        </w:rPr>
        <w:t>/17</w:t>
      </w:r>
      <w:r w:rsidRPr="00554E22">
        <w:rPr>
          <w:rFonts w:ascii="Times New Roman" w:hAnsi="Times New Roman"/>
          <w:sz w:val="24"/>
          <w:szCs w:val="24"/>
        </w:rPr>
        <w:t>,</w:t>
      </w:r>
      <w:r w:rsidR="00ED1441" w:rsidRPr="00554E22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554E22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C718D0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  <w:bookmarkStart w:id="0" w:name="_GoBack"/>
      <w:bookmarkEnd w:id="0"/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A07256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="00E04466"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8729C" w:rsidRDefault="00C8729C" w:rsidP="00C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A52" w:rsidRPr="00E04466" w:rsidRDefault="00A53649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lang w:val="pl-PL"/>
        </w:rPr>
      </w:pPr>
      <w:r w:rsidRPr="00A53649">
        <w:rPr>
          <w:b/>
          <w:lang w:val="pl-PL"/>
        </w:rPr>
        <w:t>Formularz cenowy:</w:t>
      </w:r>
    </w:p>
    <w:tbl>
      <w:tblPr>
        <w:tblStyle w:val="Tabela-Siatka2"/>
        <w:tblW w:w="10371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662"/>
        <w:gridCol w:w="5528"/>
        <w:gridCol w:w="779"/>
        <w:gridCol w:w="851"/>
        <w:gridCol w:w="1134"/>
        <w:gridCol w:w="1417"/>
      </w:tblGrid>
      <w:tr w:rsidR="00E257C8" w:rsidRPr="00CB47A0" w:rsidTr="00F549BB">
        <w:trPr>
          <w:trHeight w:val="299"/>
          <w:jc w:val="center"/>
        </w:trPr>
        <w:tc>
          <w:tcPr>
            <w:tcW w:w="662" w:type="dxa"/>
            <w:vAlign w:val="center"/>
            <w:hideMark/>
          </w:tcPr>
          <w:p w:rsidR="00E257C8" w:rsidRPr="00CB47A0" w:rsidRDefault="00E257C8" w:rsidP="00CB47A0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47A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528" w:type="dxa"/>
            <w:vAlign w:val="center"/>
            <w:hideMark/>
          </w:tcPr>
          <w:p w:rsidR="00E257C8" w:rsidRPr="00CB47A0" w:rsidRDefault="00E257C8" w:rsidP="00CB47A0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47A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79" w:type="dxa"/>
            <w:vAlign w:val="center"/>
            <w:hideMark/>
          </w:tcPr>
          <w:p w:rsidR="00E257C8" w:rsidRPr="00CB47A0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47A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:rsidR="00E257C8" w:rsidRPr="00CB47A0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47A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Ilość/ osobę</w:t>
            </w:r>
          </w:p>
        </w:tc>
        <w:tc>
          <w:tcPr>
            <w:tcW w:w="1134" w:type="dxa"/>
            <w:vAlign w:val="center"/>
          </w:tcPr>
          <w:p w:rsidR="00E257C8" w:rsidRPr="00CB47A0" w:rsidRDefault="00E257C8" w:rsidP="00F549B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B47A0">
              <w:rPr>
                <w:rFonts w:ascii="Times New Roman" w:hAnsi="Times New Roman"/>
                <w:b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E257C8" w:rsidRPr="00CB47A0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B47A0">
              <w:rPr>
                <w:rFonts w:ascii="Times New Roman" w:hAnsi="Times New Roman"/>
                <w:b/>
              </w:rPr>
              <w:t>Cena jednostkowa</w:t>
            </w: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Olej do silników ZI  wg ACEA A3/B4, API SL/CF, SAE 10W40 op. 1 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Olej do silników ZI wg ACEA A3/B3/B4, API SM/CF, SAE 5W40 op. 1 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864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Płyn hamulcowy DOT-4, ISO 4925 (Class 6), SAE J 1704  spełniający normy GM 16072, GM GMW 3356, VW / Audi TL 766 Z; Op. 500 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576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Płyn do chłodnic, temperatura -37°  w pełni zgodny z wymaganiami VW/Audi G11, G12, G12+ . Żywotności płynu co najmniej 5 lat lub 250 000 km op. 1 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694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Preparat wielozadaniowy, penetrujący, odrdzewiający, konserwujący w aerozolu min 500 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548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Preparat do odkręcania zapieczonych śrub, penetrujący i rozpuszczający rdzę. aerozol min 500 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Środek do czyszczenia elementów układu hamulcowego. Usuwający zabrudzenia pochodzenia olejowego, płyn hamulcowy oraz smary bez szkodliwych rozpuszczalników chlorowcopochodnych. Aerozol  min 600 ml.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Smar ceramiczny do śrub oraz połączeń narażonych na działanie dużego nacisku i wysokich temperatur ( nawet 1400°C). - Do stosowania w układach hamulcowych z systemem ABS, układach ASR i ESP,  piastach oraz innych częściach maszyn. -Działa antykorozyjnie, zapobiega zapiekaniu się połączeń ze stali nierdzewnej. -Smar odporny na działanie kwasów i wody, w aerozolu min 400 ml.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753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Smar PTFE biały smar teflonowy stosowany w  zakresie temperatur od -50°C do +250°C w aerozolu min 400ML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1090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Smar na bazie miedzi, wielozadaniowy wysoko temperaturowy - do 1100 C, pozbawiony ołowiu, przeciwzatarciowy smar miedziany w aerozolu 400 ml.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Preparat do pielęgnacji elementów plastikowych wewnętrznych - do czyszczenia i konserwacji kokpitu oraz innych elementów we wnętrzu samochodu nabłyszczający i matujący. Op. 750 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576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 xml:space="preserve">Zasadowy płyn-koncentrat do mycia przemysłowego kolor niebieski </w:t>
            </w:r>
            <w:proofErr w:type="spellStart"/>
            <w:r w:rsidRPr="00CB47A0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CB47A0">
              <w:rPr>
                <w:rFonts w:ascii="Times New Roman" w:hAnsi="Times New Roman"/>
                <w:color w:val="000000"/>
              </w:rPr>
              <w:t xml:space="preserve"> (przy 20 °C): 13 metoda testu K-QP1012C. </w:t>
            </w:r>
            <w:proofErr w:type="spellStart"/>
            <w:r w:rsidRPr="00CB47A0">
              <w:rPr>
                <w:rFonts w:ascii="Times New Roman" w:hAnsi="Times New Roman"/>
                <w:color w:val="000000"/>
              </w:rPr>
              <w:t>Op</w:t>
            </w:r>
            <w:proofErr w:type="spellEnd"/>
            <w:r w:rsidRPr="00CB47A0">
              <w:rPr>
                <w:rFonts w:ascii="Times New Roman" w:hAnsi="Times New Roman"/>
                <w:color w:val="000000"/>
              </w:rPr>
              <w:t xml:space="preserve"> 1 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576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 xml:space="preserve">Olej do cięcia i obróbki skrawaniem w aerozolu min 400 ml. </w:t>
            </w:r>
            <w:r w:rsidRPr="00CB47A0">
              <w:rPr>
                <w:rFonts w:ascii="Times New Roman" w:hAnsi="Times New Roman"/>
                <w:color w:val="000000"/>
              </w:rPr>
              <w:br/>
              <w:t>Stosowany podczas wiercenia, nacinania gwintów, pogłębiania, rozwiercania we wszystkich metalach, także w aluminium, mosiądzu i stali nierdzewnej. Bez zawartości silikonu, chloru, żywic i kwasów.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CB47A0">
        <w:trPr>
          <w:trHeight w:val="576"/>
          <w:jc w:val="center"/>
        </w:trPr>
        <w:tc>
          <w:tcPr>
            <w:tcW w:w="8954" w:type="dxa"/>
            <w:gridSpan w:val="5"/>
            <w:vAlign w:val="center"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  <w:b/>
              </w:rPr>
            </w:pPr>
            <w:r w:rsidRPr="00CB47A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B47A0" w:rsidRPr="00E05A52" w:rsidRDefault="00CB47A0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lastRenderedPageBreak/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E04466" w:rsidRPr="00E04466">
        <w:rPr>
          <w:rFonts w:cs="Times New Roman"/>
          <w:color w:val="auto"/>
          <w:lang w:val="pl-PL"/>
        </w:rPr>
        <w:t>wymaganym (2</w:t>
      </w:r>
      <w:r w:rsidR="00CB47A0">
        <w:rPr>
          <w:rFonts w:cs="Times New Roman"/>
          <w:color w:val="auto"/>
          <w:lang w:val="pl-PL"/>
        </w:rPr>
        <w:t>9</w:t>
      </w:r>
      <w:r w:rsidR="00E04466" w:rsidRPr="00E04466">
        <w:rPr>
          <w:rFonts w:cs="Times New Roman"/>
          <w:color w:val="auto"/>
          <w:lang w:val="pl-PL"/>
        </w:rPr>
        <w:t>.06</w:t>
      </w:r>
      <w:r w:rsidR="00CB47A0">
        <w:rPr>
          <w:rFonts w:cs="Times New Roman"/>
          <w:color w:val="auto"/>
          <w:lang w:val="pl-PL"/>
        </w:rPr>
        <w:t>.2020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CB47A0">
        <w:rPr>
          <w:rFonts w:ascii="Times New Roman" w:hAnsi="Times New Roman"/>
          <w:sz w:val="24"/>
          <w:szCs w:val="24"/>
        </w:rPr>
        <w:t xml:space="preserve">skrócenie terminu do 26.06.2020 </w:t>
      </w:r>
      <w:r w:rsidR="00E04466" w:rsidRPr="00E04466">
        <w:rPr>
          <w:rFonts w:ascii="Times New Roman" w:hAnsi="Times New Roman"/>
          <w:sz w:val="24"/>
          <w:szCs w:val="24"/>
        </w:rPr>
        <w:t xml:space="preserve">r. </w:t>
      </w:r>
    </w:p>
    <w:p w:rsidR="00047167" w:rsidRPr="00C66B3A" w:rsidRDefault="00047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49BB" w:rsidRDefault="00F549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549BB" w:rsidRDefault="00F549BB" w:rsidP="00E04466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143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549BB" w:rsidRPr="00F549BB" w:rsidRDefault="00F549BB" w:rsidP="00F549BB">
        <w:pPr>
          <w:pStyle w:val="Stopka"/>
          <w:jc w:val="right"/>
          <w:rPr>
            <w:rFonts w:ascii="Times New Roman" w:hAnsi="Times New Roman"/>
            <w:sz w:val="24"/>
          </w:rPr>
        </w:pPr>
        <w:r w:rsidRPr="00F549BB">
          <w:rPr>
            <w:rFonts w:ascii="Times New Roman" w:hAnsi="Times New Roman"/>
            <w:sz w:val="24"/>
          </w:rPr>
          <w:fldChar w:fldCharType="begin"/>
        </w:r>
        <w:r w:rsidRPr="00F549BB">
          <w:rPr>
            <w:rFonts w:ascii="Times New Roman" w:hAnsi="Times New Roman"/>
            <w:sz w:val="24"/>
          </w:rPr>
          <w:instrText>PAGE   \* MERGEFORMAT</w:instrText>
        </w:r>
        <w:r w:rsidRPr="00F549BB">
          <w:rPr>
            <w:rFonts w:ascii="Times New Roman" w:hAnsi="Times New Roman"/>
            <w:sz w:val="24"/>
          </w:rPr>
          <w:fldChar w:fldCharType="separate"/>
        </w:r>
        <w:r w:rsidR="00B22F27">
          <w:rPr>
            <w:rFonts w:ascii="Times New Roman" w:hAnsi="Times New Roman"/>
            <w:noProof/>
            <w:sz w:val="24"/>
          </w:rPr>
          <w:t>1</w:t>
        </w:r>
        <w:r w:rsidRPr="00F549BB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1F2AFA"/>
    <w:rsid w:val="00206370"/>
    <w:rsid w:val="0023506F"/>
    <w:rsid w:val="0029132A"/>
    <w:rsid w:val="002D16BD"/>
    <w:rsid w:val="00303449"/>
    <w:rsid w:val="0031245D"/>
    <w:rsid w:val="003B44E1"/>
    <w:rsid w:val="003D24DE"/>
    <w:rsid w:val="003F72BD"/>
    <w:rsid w:val="00403BD6"/>
    <w:rsid w:val="004248FE"/>
    <w:rsid w:val="00450DD0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92B4E"/>
    <w:rsid w:val="00596C6B"/>
    <w:rsid w:val="005E6784"/>
    <w:rsid w:val="006324B5"/>
    <w:rsid w:val="00636540"/>
    <w:rsid w:val="00661A84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5F37"/>
    <w:rsid w:val="0092768C"/>
    <w:rsid w:val="00946D67"/>
    <w:rsid w:val="0097379E"/>
    <w:rsid w:val="00976DA9"/>
    <w:rsid w:val="009B12B0"/>
    <w:rsid w:val="009F4D6D"/>
    <w:rsid w:val="00A00E56"/>
    <w:rsid w:val="00A07256"/>
    <w:rsid w:val="00A53649"/>
    <w:rsid w:val="00A66900"/>
    <w:rsid w:val="00AD52C5"/>
    <w:rsid w:val="00AF441B"/>
    <w:rsid w:val="00B22F27"/>
    <w:rsid w:val="00B93FD6"/>
    <w:rsid w:val="00C63BC2"/>
    <w:rsid w:val="00C65D77"/>
    <w:rsid w:val="00C66B3A"/>
    <w:rsid w:val="00C718D0"/>
    <w:rsid w:val="00C80F79"/>
    <w:rsid w:val="00C8729C"/>
    <w:rsid w:val="00CA16B9"/>
    <w:rsid w:val="00CB47A0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257C8"/>
    <w:rsid w:val="00E32DFF"/>
    <w:rsid w:val="00E33174"/>
    <w:rsid w:val="00E54BF7"/>
    <w:rsid w:val="00E64C03"/>
    <w:rsid w:val="00E810F7"/>
    <w:rsid w:val="00EC1A05"/>
    <w:rsid w:val="00ED1441"/>
    <w:rsid w:val="00EF2A13"/>
    <w:rsid w:val="00F3548C"/>
    <w:rsid w:val="00F549BB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610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78</cp:revision>
  <cp:lastPrinted>2017-11-27T12:14:00Z</cp:lastPrinted>
  <dcterms:created xsi:type="dcterms:W3CDTF">2017-11-15T19:15:00Z</dcterms:created>
  <dcterms:modified xsi:type="dcterms:W3CDTF">2020-05-28T12:39:00Z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